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7A" w:rsidRPr="00EE25C2" w:rsidRDefault="006977C5" w:rsidP="006977C5">
      <w:pPr>
        <w:jc w:val="center"/>
        <w:rPr>
          <w:sz w:val="32"/>
        </w:rPr>
      </w:pPr>
      <w:r w:rsidRPr="00EE25C2">
        <w:rPr>
          <w:sz w:val="32"/>
        </w:rPr>
        <w:t>Middletown SAY COVID 19</w:t>
      </w:r>
      <w:r w:rsidR="00EE25C2">
        <w:rPr>
          <w:sz w:val="32"/>
        </w:rPr>
        <w:t xml:space="preserve"> Protocols</w:t>
      </w:r>
    </w:p>
    <w:p w:rsidR="006977C5" w:rsidRPr="00EE25C2" w:rsidRDefault="006977C5" w:rsidP="006977C5">
      <w:pPr>
        <w:jc w:val="center"/>
        <w:rPr>
          <w:sz w:val="20"/>
        </w:rPr>
      </w:pPr>
    </w:p>
    <w:p w:rsidR="006977C5" w:rsidRPr="00EE25C2" w:rsidRDefault="006977C5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 xml:space="preserve">All parents must conduct daily assessments of themselves and their children prior to coming to a team practice, scrimmage, game, or function.  All coaches must conduct daily assessments of themselves prior to coming to a team practice, scrimmage, game, or function.  Anyone who is experiencing </w:t>
      </w:r>
      <w:r w:rsidR="00DC3573" w:rsidRPr="00EE25C2">
        <w:rPr>
          <w:sz w:val="20"/>
        </w:rPr>
        <w:t>symptoms</w:t>
      </w:r>
      <w:r w:rsidRPr="00EE25C2">
        <w:rPr>
          <w:sz w:val="20"/>
        </w:rPr>
        <w:t xml:space="preserve"> should not attend function until they are symptom free</w:t>
      </w:r>
    </w:p>
    <w:p w:rsidR="006977C5" w:rsidRPr="00EE25C2" w:rsidRDefault="006977C5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Any player, spectator, referee, board member, or coach that has attended a team practice</w:t>
      </w:r>
      <w:r w:rsidR="00277CCB" w:rsidRPr="00EE25C2">
        <w:rPr>
          <w:sz w:val="20"/>
        </w:rPr>
        <w:t>, scrimmage, game, training, or other MYSA function and gets a positive test for COVID must notify Middletown SAY.</w:t>
      </w:r>
    </w:p>
    <w:p w:rsidR="00277CCB" w:rsidRPr="00EE25C2" w:rsidRDefault="00277CCB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Masks</w:t>
      </w:r>
    </w:p>
    <w:p w:rsidR="00277CCB" w:rsidRPr="00EE25C2" w:rsidRDefault="00277CCB" w:rsidP="00277CCB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>MYSA will not require masks be worn by participants while on the soccer field</w:t>
      </w:r>
    </w:p>
    <w:p w:rsidR="00277CCB" w:rsidRPr="00EE25C2" w:rsidRDefault="00277CCB" w:rsidP="00277CCB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MYSA will leave the decision of </w:t>
      </w:r>
      <w:r w:rsidR="00DC3573" w:rsidRPr="00EE25C2">
        <w:rPr>
          <w:sz w:val="20"/>
        </w:rPr>
        <w:t>whether</w:t>
      </w:r>
      <w:r w:rsidRPr="00EE25C2">
        <w:rPr>
          <w:sz w:val="20"/>
        </w:rPr>
        <w:t xml:space="preserve"> players wear masks while of the field up to parents/guardians</w:t>
      </w:r>
    </w:p>
    <w:p w:rsidR="00277CCB" w:rsidRPr="00EE25C2" w:rsidRDefault="00277CCB" w:rsidP="00277CCB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MYSA </w:t>
      </w:r>
      <w:r w:rsidR="00CE6440" w:rsidRPr="00EE25C2">
        <w:rPr>
          <w:sz w:val="20"/>
        </w:rPr>
        <w:t xml:space="preserve">asks that parents, family members, and other </w:t>
      </w:r>
      <w:r w:rsidR="00DC3573" w:rsidRPr="00EE25C2">
        <w:rPr>
          <w:sz w:val="20"/>
        </w:rPr>
        <w:t>spectators</w:t>
      </w:r>
      <w:r w:rsidR="00CE6440" w:rsidRPr="00EE25C2">
        <w:rPr>
          <w:sz w:val="20"/>
        </w:rPr>
        <w:t xml:space="preserve"> to understand current federal, state, and local regulations/orders/protocols with respect to wearing masks on the sideline</w:t>
      </w:r>
    </w:p>
    <w:p w:rsidR="00CE6440" w:rsidRPr="00EE25C2" w:rsidRDefault="00CE6440" w:rsidP="00277CCB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MYSA will ask coaches to put a mask on if close contact is required, such as evaluating </w:t>
      </w:r>
      <w:r w:rsidR="00DC3573" w:rsidRPr="00EE25C2">
        <w:rPr>
          <w:sz w:val="20"/>
        </w:rPr>
        <w:t>an</w:t>
      </w:r>
      <w:r w:rsidRPr="00EE25C2">
        <w:rPr>
          <w:sz w:val="20"/>
        </w:rPr>
        <w:t xml:space="preserve"> injury</w:t>
      </w:r>
    </w:p>
    <w:p w:rsidR="00CE6440" w:rsidRPr="00EE25C2" w:rsidRDefault="00CE6440" w:rsidP="00CE6440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Social Distancing</w:t>
      </w:r>
    </w:p>
    <w:p w:rsidR="00CE6440" w:rsidRPr="00EE25C2" w:rsidRDefault="00CE6440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MYSA will mark identify the participant and </w:t>
      </w:r>
      <w:r w:rsidR="00DC3573" w:rsidRPr="00EE25C2">
        <w:rPr>
          <w:sz w:val="20"/>
        </w:rPr>
        <w:t>spectators’</w:t>
      </w:r>
      <w:r w:rsidRPr="00EE25C2">
        <w:rPr>
          <w:sz w:val="20"/>
        </w:rPr>
        <w:t xml:space="preserve"> side for all field and publish that to all teams, both in-house and other MVS districts, </w:t>
      </w:r>
      <w:r w:rsidR="00DC3573" w:rsidRPr="00EE25C2">
        <w:rPr>
          <w:sz w:val="20"/>
        </w:rPr>
        <w:t>and</w:t>
      </w:r>
      <w:r w:rsidRPr="00EE25C2">
        <w:rPr>
          <w:sz w:val="20"/>
        </w:rPr>
        <w:t xml:space="preserve"> on our website</w:t>
      </w:r>
    </w:p>
    <w:p w:rsidR="00CE6440" w:rsidRPr="00EE25C2" w:rsidRDefault="00CE6440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>MYSA will mark the spectator sideline with identifiable markings 6” feet apart showing where each set of parents/family can stand.  Depending on the size of the field, Middletown SAY may use the end lines as well, which in normal circumstances are not available for spectators</w:t>
      </w:r>
    </w:p>
    <w:p w:rsidR="00CE6440" w:rsidRPr="00EE25C2" w:rsidRDefault="00CE6440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MYSA will supply coaches’ enough cones to cover all their players.  The cones must be used placed by each coach at </w:t>
      </w:r>
      <w:r w:rsidR="00DC3573" w:rsidRPr="00EE25C2">
        <w:rPr>
          <w:sz w:val="20"/>
        </w:rPr>
        <w:t>6-foot</w:t>
      </w:r>
      <w:r w:rsidRPr="00EE25C2">
        <w:rPr>
          <w:sz w:val="20"/>
        </w:rPr>
        <w:t xml:space="preserve"> intervals for players to place any equipment</w:t>
      </w:r>
      <w:r w:rsidR="004F42BF" w:rsidRPr="00EE25C2">
        <w:rPr>
          <w:sz w:val="20"/>
        </w:rPr>
        <w:t>/</w:t>
      </w:r>
      <w:r w:rsidR="00DC3573" w:rsidRPr="00EE25C2">
        <w:rPr>
          <w:sz w:val="20"/>
        </w:rPr>
        <w:t>etc.</w:t>
      </w:r>
      <w:r w:rsidR="004F42BF" w:rsidRPr="00EE25C2">
        <w:rPr>
          <w:sz w:val="20"/>
        </w:rPr>
        <w:t xml:space="preserve">, that they bring to the practice or game.  Players should be </w:t>
      </w:r>
      <w:r w:rsidR="00DC3573" w:rsidRPr="00EE25C2">
        <w:rPr>
          <w:sz w:val="20"/>
        </w:rPr>
        <w:t>instructed</w:t>
      </w:r>
      <w:r w:rsidR="004F42BF" w:rsidRPr="00EE25C2">
        <w:rPr>
          <w:sz w:val="20"/>
        </w:rPr>
        <w:t xml:space="preserve"> by parents and coaches that when they are not on the field they should stay at their cone.</w:t>
      </w:r>
    </w:p>
    <w:p w:rsidR="004F42BF" w:rsidRPr="00EE25C2" w:rsidRDefault="004F42BF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>MYSA will ask that no end of game tunnels where parents/spectators form at tunnel and players run through be done.  We will be determining a couple of options to do for end of game celebrations</w:t>
      </w:r>
    </w:p>
    <w:p w:rsidR="004F42BF" w:rsidRPr="00EE25C2" w:rsidRDefault="004F42BF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>No end of game handshakes will be done.  MYSA will determine a respectful and safe method for players to express sportsmanship to their opponent</w:t>
      </w:r>
    </w:p>
    <w:p w:rsidR="004F42BF" w:rsidRPr="00EE25C2" w:rsidRDefault="004F42BF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Pre-game player inspections completed by referees will be </w:t>
      </w:r>
      <w:r w:rsidR="00EE25C2" w:rsidRPr="00EE25C2">
        <w:rPr>
          <w:sz w:val="20"/>
        </w:rPr>
        <w:t>with each team on their representative sidelines and players at their individual cones</w:t>
      </w:r>
    </w:p>
    <w:p w:rsidR="00EE25C2" w:rsidRPr="00EE25C2" w:rsidRDefault="004F42BF" w:rsidP="00EE25C2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 xml:space="preserve">We are stressing to all coaches and spectators that there should be no congregating together after functions.  Coaches should use phone/text/email, etc. to communicate any information </w:t>
      </w:r>
    </w:p>
    <w:p w:rsidR="00764C87" w:rsidRPr="00EE25C2" w:rsidRDefault="00764C87" w:rsidP="00CE6440">
      <w:pPr>
        <w:pStyle w:val="ListParagraph"/>
        <w:numPr>
          <w:ilvl w:val="1"/>
          <w:numId w:val="1"/>
        </w:numPr>
        <w:rPr>
          <w:sz w:val="20"/>
        </w:rPr>
      </w:pPr>
      <w:r w:rsidRPr="00EE25C2">
        <w:rPr>
          <w:sz w:val="20"/>
        </w:rPr>
        <w:t>MYSA will be scheduling games in a manner to spread games out to give teams time to enter and exit the field with minimal interaction of other teams entering or exiting the field</w:t>
      </w:r>
    </w:p>
    <w:p w:rsidR="006977C5" w:rsidRPr="00EE25C2" w:rsidRDefault="006977C5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Parents should make sure that players bring the own soccer ball and water bottle and that both have their child’s names on it.</w:t>
      </w:r>
    </w:p>
    <w:p w:rsidR="006977C5" w:rsidRPr="00EE25C2" w:rsidRDefault="00277CCB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Parents should stress to their children that the children need to refrain from physical interaction with other players while not in the act of training, practicing, or playing soccer.</w:t>
      </w:r>
    </w:p>
    <w:p w:rsidR="00277CCB" w:rsidRPr="00EE25C2" w:rsidRDefault="004F42BF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MYSA will provide coaches with a set number of game balls to be used during games.  These balls will need to be wiped down once they are used for a throw-in and prior to be used again for a subsequent thrown in</w:t>
      </w:r>
    </w:p>
    <w:p w:rsidR="004F42BF" w:rsidRPr="00EE25C2" w:rsidRDefault="00EE25C2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 xml:space="preserve">Any coach or parent who has a player who may play goalie may purchase goalie gloves.  If coaches hand out goalie gloves, we suggest have each pair of gloves for each goalie and not </w:t>
      </w:r>
      <w:proofErr w:type="spellStart"/>
      <w:r w:rsidRPr="00EE25C2">
        <w:rPr>
          <w:sz w:val="20"/>
        </w:rPr>
        <w:t>resuing</w:t>
      </w:r>
      <w:proofErr w:type="spellEnd"/>
      <w:r w:rsidRPr="00EE25C2">
        <w:rPr>
          <w:sz w:val="20"/>
        </w:rPr>
        <w:t xml:space="preserve"> gloves until they can be washed.</w:t>
      </w:r>
    </w:p>
    <w:p w:rsidR="004F42BF" w:rsidRPr="00EE25C2" w:rsidRDefault="00764C87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We will ask all coaches to attempt to bring hand sanitizer to all team activities for anyone to use.  MYSA is exploring the potential and availability of hand sanitizer stations.</w:t>
      </w:r>
    </w:p>
    <w:p w:rsidR="00764C87" w:rsidRPr="00EE25C2" w:rsidRDefault="00764C87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We ask that any teams that wish to do team snacks that they be individually packaged or wrapped and that anyone helping to distribute use hand sanitizer prior to helping</w:t>
      </w:r>
    </w:p>
    <w:p w:rsidR="00764C87" w:rsidRPr="00EE25C2" w:rsidRDefault="00764C87" w:rsidP="006977C5">
      <w:pPr>
        <w:pStyle w:val="ListParagraph"/>
        <w:numPr>
          <w:ilvl w:val="0"/>
          <w:numId w:val="1"/>
        </w:numPr>
        <w:rPr>
          <w:sz w:val="20"/>
        </w:rPr>
      </w:pPr>
      <w:r w:rsidRPr="00EE25C2">
        <w:rPr>
          <w:sz w:val="20"/>
        </w:rPr>
        <w:t>Coaches should be responsible for placing an</w:t>
      </w:r>
      <w:r w:rsidR="00DC3573" w:rsidRPr="00EE25C2">
        <w:rPr>
          <w:sz w:val="20"/>
        </w:rPr>
        <w:t xml:space="preserve">d </w:t>
      </w:r>
      <w:bookmarkStart w:id="0" w:name="_GoBack"/>
      <w:bookmarkEnd w:id="0"/>
      <w:r w:rsidRPr="00EE25C2">
        <w:rPr>
          <w:sz w:val="20"/>
        </w:rPr>
        <w:t>picking up any cones or other training equipment.  Players should not be asked to retrieve them.  All equipment should be cleaned prior to be using at the next functions</w:t>
      </w:r>
    </w:p>
    <w:sectPr w:rsidR="00764C87" w:rsidRPr="00EE25C2" w:rsidSect="00697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9E2"/>
    <w:multiLevelType w:val="hybridMultilevel"/>
    <w:tmpl w:val="5ACA7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7C5"/>
    <w:rsid w:val="000D5021"/>
    <w:rsid w:val="00277CCB"/>
    <w:rsid w:val="004F42BF"/>
    <w:rsid w:val="006977C5"/>
    <w:rsid w:val="00764C87"/>
    <w:rsid w:val="00CE6440"/>
    <w:rsid w:val="00D96E4C"/>
    <w:rsid w:val="00DC3573"/>
    <w:rsid w:val="00E6057A"/>
    <w:rsid w:val="00E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Nerenberg, Josh</dc:creator>
  <cp:lastModifiedBy>Derik</cp:lastModifiedBy>
  <cp:revision>2</cp:revision>
  <dcterms:created xsi:type="dcterms:W3CDTF">2020-08-14T02:24:00Z</dcterms:created>
  <dcterms:modified xsi:type="dcterms:W3CDTF">2020-08-14T02:24:00Z</dcterms:modified>
</cp:coreProperties>
</file>